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D8" w:rsidRDefault="00FC736F" w:rsidP="00823B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proofErr w:type="spellStart"/>
      <w:r>
        <w:rPr>
          <w:rFonts w:eastAsia="Times New Roman" w:cs="Times New Roman"/>
          <w:b/>
          <w:bCs/>
          <w:kern w:val="36"/>
          <w:szCs w:val="28"/>
        </w:rPr>
        <w:t>Giồng</w:t>
      </w:r>
      <w:proofErr w:type="spellEnd"/>
      <w:r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Cs w:val="28"/>
        </w:rPr>
        <w:t>Trôm</w:t>
      </w:r>
      <w:proofErr w:type="spellEnd"/>
      <w:r w:rsidR="00CF5D03">
        <w:rPr>
          <w:rFonts w:eastAsia="Times New Roman" w:cs="Times New Roman"/>
          <w:b/>
          <w:bCs/>
          <w:kern w:val="36"/>
          <w:szCs w:val="28"/>
        </w:rPr>
        <w:t>:</w:t>
      </w:r>
      <w:r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Cs w:val="28"/>
        </w:rPr>
        <w:t>tổ</w:t>
      </w:r>
      <w:proofErr w:type="spellEnd"/>
      <w:r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Cs w:val="28"/>
        </w:rPr>
        <w:t>chức</w:t>
      </w:r>
      <w:proofErr w:type="spellEnd"/>
      <w:r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Cs w:val="28"/>
        </w:rPr>
        <w:t>Hội</w:t>
      </w:r>
      <w:proofErr w:type="spellEnd"/>
      <w:r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Cs w:val="28"/>
        </w:rPr>
        <w:t>nghị</w:t>
      </w:r>
      <w:proofErr w:type="spellEnd"/>
      <w:r>
        <w:rPr>
          <w:rFonts w:eastAsia="Times New Roman" w:cs="Times New Roman"/>
          <w:b/>
          <w:bCs/>
          <w:kern w:val="36"/>
          <w:szCs w:val="28"/>
        </w:rPr>
        <w:t xml:space="preserve"> Ban </w:t>
      </w:r>
      <w:proofErr w:type="spellStart"/>
      <w:r>
        <w:rPr>
          <w:rFonts w:eastAsia="Times New Roman" w:cs="Times New Roman"/>
          <w:b/>
          <w:bCs/>
          <w:kern w:val="36"/>
          <w:szCs w:val="28"/>
        </w:rPr>
        <w:t>Chỉ</w:t>
      </w:r>
      <w:proofErr w:type="spellEnd"/>
      <w:r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Cs w:val="28"/>
        </w:rPr>
        <w:t>đạo</w:t>
      </w:r>
      <w:proofErr w:type="spellEnd"/>
      <w:r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Cs w:val="28"/>
        </w:rPr>
        <w:t>Th</w:t>
      </w:r>
      <w:r w:rsidR="00CF5D03">
        <w:rPr>
          <w:rFonts w:eastAsia="Times New Roman" w:cs="Times New Roman"/>
          <w:b/>
          <w:bCs/>
          <w:kern w:val="36"/>
          <w:szCs w:val="28"/>
        </w:rPr>
        <w:t>i</w:t>
      </w:r>
      <w:proofErr w:type="spellEnd"/>
      <w:r w:rsidR="00823B3F"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b/>
          <w:bCs/>
          <w:kern w:val="36"/>
          <w:szCs w:val="28"/>
        </w:rPr>
        <w:t>hành</w:t>
      </w:r>
      <w:proofErr w:type="spellEnd"/>
      <w:r w:rsidR="00823B3F"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proofErr w:type="gramStart"/>
      <w:r w:rsidR="00823B3F" w:rsidRPr="00823B3F">
        <w:rPr>
          <w:rFonts w:eastAsia="Times New Roman" w:cs="Times New Roman"/>
          <w:b/>
          <w:bCs/>
          <w:kern w:val="36"/>
          <w:szCs w:val="28"/>
        </w:rPr>
        <w:t>án</w:t>
      </w:r>
      <w:proofErr w:type="spellEnd"/>
      <w:proofErr w:type="gramEnd"/>
      <w:r w:rsidR="00823B3F"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b/>
          <w:bCs/>
          <w:kern w:val="36"/>
          <w:szCs w:val="28"/>
        </w:rPr>
        <w:t>dân</w:t>
      </w:r>
      <w:proofErr w:type="spellEnd"/>
      <w:r w:rsidR="00823B3F"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823B3F" w:rsidRPr="00823B3F">
        <w:rPr>
          <w:rFonts w:eastAsia="Times New Roman" w:cs="Times New Roman"/>
          <w:b/>
          <w:bCs/>
          <w:kern w:val="36"/>
          <w:szCs w:val="28"/>
        </w:rPr>
        <w:t>sự</w:t>
      </w:r>
      <w:proofErr w:type="spellEnd"/>
      <w:r w:rsidR="00823B3F" w:rsidRPr="00823B3F">
        <w:rPr>
          <w:rFonts w:eastAsia="Times New Roman" w:cs="Times New Roman"/>
          <w:b/>
          <w:bCs/>
          <w:kern w:val="36"/>
          <w:szCs w:val="28"/>
        </w:rPr>
        <w:t xml:space="preserve"> </w:t>
      </w:r>
    </w:p>
    <w:p w:rsidR="002D39D8" w:rsidRDefault="002D39D8" w:rsidP="00823B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2D39D8" w:rsidRDefault="00CF5D03" w:rsidP="00823B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r>
        <w:rPr>
          <w:rFonts w:eastAsia="Times New Roman" w:cs="Times New Roman"/>
          <w:b/>
          <w:bCs/>
          <w:noProof/>
          <w:kern w:val="36"/>
          <w:szCs w:val="28"/>
        </w:rPr>
        <w:drawing>
          <wp:inline distT="0" distB="0" distL="0" distR="0">
            <wp:extent cx="5038725" cy="2038350"/>
            <wp:effectExtent l="19050" t="0" r="9525" b="0"/>
            <wp:docPr id="1" name="Picture 1" descr="C:\Users\asus\Desktop\DSC0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26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35" cy="204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3F" w:rsidRPr="00823B3F" w:rsidRDefault="00823B3F" w:rsidP="00823B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652A06" w:rsidRDefault="00652A06" w:rsidP="00CF5D03">
      <w:pPr>
        <w:jc w:val="both"/>
        <w:rPr>
          <w:rFonts w:eastAsia="Times New Roman" w:cs="Times New Roman"/>
          <w:szCs w:val="28"/>
        </w:rPr>
      </w:pPr>
    </w:p>
    <w:p w:rsidR="00CF5D03" w:rsidRDefault="00573DAF" w:rsidP="00CF5D03">
      <w:pPr>
        <w:ind w:firstLine="720"/>
        <w:jc w:val="both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Chiều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</w:t>
      </w:r>
      <w:r w:rsidR="00CF5D03">
        <w:rPr>
          <w:rFonts w:eastAsia="Times New Roman" w:cs="Times New Roman"/>
          <w:szCs w:val="28"/>
        </w:rPr>
        <w:t>gày</w:t>
      </w:r>
      <w:proofErr w:type="spellEnd"/>
      <w:r w:rsidR="00CF5D03">
        <w:rPr>
          <w:rFonts w:eastAsia="Times New Roman" w:cs="Times New Roman"/>
          <w:szCs w:val="28"/>
        </w:rPr>
        <w:t xml:space="preserve"> 25 </w:t>
      </w:r>
      <w:proofErr w:type="spellStart"/>
      <w:r w:rsidR="00CF5D03">
        <w:rPr>
          <w:rFonts w:eastAsia="Times New Roman" w:cs="Times New Roman"/>
          <w:szCs w:val="28"/>
        </w:rPr>
        <w:t>tháng</w:t>
      </w:r>
      <w:proofErr w:type="spellEnd"/>
      <w:r w:rsidR="00CF5D03">
        <w:rPr>
          <w:rFonts w:eastAsia="Times New Roman" w:cs="Times New Roman"/>
          <w:szCs w:val="28"/>
        </w:rPr>
        <w:t xml:space="preserve"> 02 </w:t>
      </w:r>
      <w:proofErr w:type="spellStart"/>
      <w:r w:rsidR="00CF5D03">
        <w:rPr>
          <w:rFonts w:eastAsia="Times New Roman" w:cs="Times New Roman"/>
          <w:szCs w:val="28"/>
        </w:rPr>
        <w:t>năm</w:t>
      </w:r>
      <w:proofErr w:type="spellEnd"/>
      <w:r w:rsidR="00CF5D03">
        <w:rPr>
          <w:rFonts w:eastAsia="Times New Roman" w:cs="Times New Roman"/>
          <w:szCs w:val="28"/>
        </w:rPr>
        <w:t xml:space="preserve"> 2020, Ban </w:t>
      </w:r>
      <w:proofErr w:type="spellStart"/>
      <w:r w:rsidR="00CF5D03">
        <w:rPr>
          <w:rFonts w:eastAsia="Times New Roman" w:cs="Times New Roman"/>
          <w:szCs w:val="28"/>
        </w:rPr>
        <w:t>Chỉ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đạo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Thi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hành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án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dân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sự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huyện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Giồng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Trôm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tổ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chức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Hội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nghị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đánh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giá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kết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quả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hoạt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động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trong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các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tháng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đầu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năm</w:t>
      </w:r>
      <w:proofErr w:type="spellEnd"/>
      <w:r w:rsidR="00CF5D03">
        <w:rPr>
          <w:rFonts w:eastAsia="Times New Roman" w:cs="Times New Roman"/>
          <w:szCs w:val="28"/>
        </w:rPr>
        <w:t xml:space="preserve">. </w:t>
      </w:r>
      <w:proofErr w:type="spellStart"/>
      <w:r w:rsidR="00CF5D03">
        <w:rPr>
          <w:rFonts w:eastAsia="Times New Roman" w:cs="Times New Roman"/>
          <w:szCs w:val="28"/>
        </w:rPr>
        <w:t>Tham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dự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Hội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nghị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có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ông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Nguyễn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Văn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Bé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Sáu</w:t>
      </w:r>
      <w:proofErr w:type="spellEnd"/>
      <w:r w:rsidR="00CF5D03">
        <w:rPr>
          <w:rFonts w:eastAsia="Times New Roman" w:cs="Times New Roman"/>
          <w:szCs w:val="28"/>
        </w:rPr>
        <w:t xml:space="preserve">, </w:t>
      </w:r>
      <w:proofErr w:type="spellStart"/>
      <w:r w:rsidR="00CF5D03">
        <w:rPr>
          <w:rFonts w:eastAsia="Times New Roman" w:cs="Times New Roman"/>
          <w:szCs w:val="28"/>
        </w:rPr>
        <w:t>Phó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Bí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thư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Thường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trực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huyện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ủy</w:t>
      </w:r>
      <w:proofErr w:type="spellEnd"/>
      <w:r w:rsidR="00CF5D03">
        <w:rPr>
          <w:rFonts w:eastAsia="Times New Roman" w:cs="Times New Roman"/>
          <w:szCs w:val="28"/>
        </w:rPr>
        <w:t xml:space="preserve">, </w:t>
      </w:r>
      <w:proofErr w:type="spellStart"/>
      <w:r w:rsidR="00CF5D03">
        <w:rPr>
          <w:rFonts w:eastAsia="Times New Roman" w:cs="Times New Roman"/>
          <w:szCs w:val="28"/>
        </w:rPr>
        <w:t>ông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Lê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Văn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Nhân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Chủ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tịch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Ủy</w:t>
      </w:r>
      <w:proofErr w:type="spellEnd"/>
      <w:r w:rsidR="00CF5D03">
        <w:rPr>
          <w:rFonts w:eastAsia="Times New Roman" w:cs="Times New Roman"/>
          <w:szCs w:val="28"/>
        </w:rPr>
        <w:t xml:space="preserve"> ban </w:t>
      </w:r>
      <w:proofErr w:type="spellStart"/>
      <w:r w:rsidR="00CF5D03">
        <w:rPr>
          <w:rFonts w:eastAsia="Times New Roman" w:cs="Times New Roman"/>
          <w:szCs w:val="28"/>
        </w:rPr>
        <w:t>nhân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dân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huyện-Trưởng</w:t>
      </w:r>
      <w:proofErr w:type="spellEnd"/>
      <w:r w:rsidR="00CF5D03">
        <w:rPr>
          <w:rFonts w:eastAsia="Times New Roman" w:cs="Times New Roman"/>
          <w:szCs w:val="28"/>
        </w:rPr>
        <w:t xml:space="preserve"> Ban </w:t>
      </w:r>
      <w:proofErr w:type="spellStart"/>
      <w:r w:rsidR="00CF5D03">
        <w:rPr>
          <w:rFonts w:eastAsia="Times New Roman" w:cs="Times New Roman"/>
          <w:szCs w:val="28"/>
        </w:rPr>
        <w:t>Chỉ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đạo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Thi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hành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án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dân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sự</w:t>
      </w:r>
      <w:proofErr w:type="spellEnd"/>
      <w:r w:rsidR="00CF5D03">
        <w:rPr>
          <w:rFonts w:eastAsia="Times New Roman" w:cs="Times New Roman"/>
          <w:szCs w:val="28"/>
        </w:rPr>
        <w:t xml:space="preserve">, </w:t>
      </w:r>
      <w:proofErr w:type="spellStart"/>
      <w:r w:rsidR="00CF5D03">
        <w:rPr>
          <w:rFonts w:eastAsia="Times New Roman" w:cs="Times New Roman"/>
          <w:szCs w:val="28"/>
        </w:rPr>
        <w:t>tham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dự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Hội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nghị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còn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có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đại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diện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lãnh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đạo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các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cơ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quan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</w:t>
      </w:r>
      <w:r w:rsidR="00CF5D03">
        <w:rPr>
          <w:rFonts w:eastAsia="Times New Roman" w:cs="Times New Roman"/>
          <w:szCs w:val="28"/>
        </w:rPr>
        <w:t>ăn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phòng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Ủy</w:t>
      </w:r>
      <w:proofErr w:type="spellEnd"/>
      <w:r w:rsidR="00CF5D03">
        <w:rPr>
          <w:rFonts w:eastAsia="Times New Roman" w:cs="Times New Roman"/>
          <w:szCs w:val="28"/>
        </w:rPr>
        <w:t xml:space="preserve"> ban, </w:t>
      </w:r>
      <w:proofErr w:type="spellStart"/>
      <w:r w:rsidR="00CF5D03">
        <w:rPr>
          <w:rFonts w:eastAsia="Times New Roman" w:cs="Times New Roman"/>
          <w:szCs w:val="28"/>
        </w:rPr>
        <w:t>Viện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Kiểm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sát</w:t>
      </w:r>
      <w:proofErr w:type="spellEnd"/>
      <w:r w:rsidR="00CF5D03">
        <w:rPr>
          <w:rFonts w:eastAsia="Times New Roman" w:cs="Times New Roman"/>
          <w:szCs w:val="28"/>
        </w:rPr>
        <w:t xml:space="preserve">, </w:t>
      </w:r>
      <w:proofErr w:type="spellStart"/>
      <w:r w:rsidR="00CF5D03">
        <w:rPr>
          <w:rFonts w:eastAsia="Times New Roman" w:cs="Times New Roman"/>
          <w:szCs w:val="28"/>
        </w:rPr>
        <w:t>Công</w:t>
      </w:r>
      <w:proofErr w:type="spellEnd"/>
      <w:r w:rsidR="00CF5D03">
        <w:rPr>
          <w:rFonts w:eastAsia="Times New Roman" w:cs="Times New Roman"/>
          <w:szCs w:val="28"/>
        </w:rPr>
        <w:t xml:space="preserve"> an </w:t>
      </w:r>
      <w:proofErr w:type="spellStart"/>
      <w:r w:rsidR="00CF5D03">
        <w:rPr>
          <w:rFonts w:eastAsia="Times New Roman" w:cs="Times New Roman"/>
          <w:szCs w:val="28"/>
        </w:rPr>
        <w:t>huyện</w:t>
      </w:r>
      <w:proofErr w:type="spellEnd"/>
      <w:r w:rsidR="00CF5D03">
        <w:rPr>
          <w:rFonts w:eastAsia="Times New Roman" w:cs="Times New Roman"/>
          <w:szCs w:val="28"/>
        </w:rPr>
        <w:t xml:space="preserve">. </w:t>
      </w:r>
      <w:proofErr w:type="spellStart"/>
      <w:r w:rsidR="00CF5D03">
        <w:rPr>
          <w:rFonts w:eastAsia="Times New Roman" w:cs="Times New Roman"/>
          <w:szCs w:val="28"/>
        </w:rPr>
        <w:t>Về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phía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cơ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quan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Thi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hành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án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dân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sự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có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ông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Nguyễn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Văn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Nghiệp</w:t>
      </w:r>
      <w:proofErr w:type="spellEnd"/>
      <w:r w:rsidR="00CF5D03">
        <w:rPr>
          <w:rFonts w:eastAsia="Times New Roman" w:cs="Times New Roman"/>
          <w:szCs w:val="28"/>
        </w:rPr>
        <w:t xml:space="preserve">, </w:t>
      </w:r>
      <w:proofErr w:type="spellStart"/>
      <w:r w:rsidR="00CF5D03">
        <w:rPr>
          <w:rFonts w:eastAsia="Times New Roman" w:cs="Times New Roman"/>
          <w:szCs w:val="28"/>
        </w:rPr>
        <w:t>Cục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trưởng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cùng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toàn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thể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chấp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hành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viên</w:t>
      </w:r>
      <w:proofErr w:type="spellEnd"/>
      <w:r w:rsidR="00CF5D03">
        <w:rPr>
          <w:rFonts w:eastAsia="Times New Roman" w:cs="Times New Roman"/>
          <w:szCs w:val="28"/>
        </w:rPr>
        <w:t xml:space="preserve">, </w:t>
      </w:r>
      <w:proofErr w:type="spellStart"/>
      <w:proofErr w:type="gramStart"/>
      <w:r w:rsidR="00CF5D03">
        <w:rPr>
          <w:rFonts w:eastAsia="Times New Roman" w:cs="Times New Roman"/>
          <w:szCs w:val="28"/>
        </w:rPr>
        <w:t>thư</w:t>
      </w:r>
      <w:proofErr w:type="spellEnd"/>
      <w:proofErr w:type="gram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ký</w:t>
      </w:r>
      <w:proofErr w:type="spellEnd"/>
      <w:r w:rsidR="00CF5D03">
        <w:rPr>
          <w:rFonts w:eastAsia="Times New Roman" w:cs="Times New Roman"/>
          <w:szCs w:val="28"/>
        </w:rPr>
        <w:t xml:space="preserve"> Chi </w:t>
      </w:r>
      <w:proofErr w:type="spellStart"/>
      <w:r w:rsidR="00CF5D03">
        <w:rPr>
          <w:rFonts w:eastAsia="Times New Roman" w:cs="Times New Roman"/>
          <w:szCs w:val="28"/>
        </w:rPr>
        <w:t>cục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Thi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hành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án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dân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sự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huyện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Giồng</w:t>
      </w:r>
      <w:proofErr w:type="spellEnd"/>
      <w:r w:rsidR="00CF5D03">
        <w:rPr>
          <w:rFonts w:eastAsia="Times New Roman" w:cs="Times New Roman"/>
          <w:szCs w:val="28"/>
        </w:rPr>
        <w:t xml:space="preserve"> </w:t>
      </w:r>
      <w:proofErr w:type="spellStart"/>
      <w:r w:rsidR="00CF5D03">
        <w:rPr>
          <w:rFonts w:eastAsia="Times New Roman" w:cs="Times New Roman"/>
          <w:szCs w:val="28"/>
        </w:rPr>
        <w:t>Trôm</w:t>
      </w:r>
      <w:proofErr w:type="spellEnd"/>
      <w:r w:rsidR="00CF5D03">
        <w:rPr>
          <w:rFonts w:eastAsia="Times New Roman" w:cs="Times New Roman"/>
          <w:szCs w:val="28"/>
        </w:rPr>
        <w:t>.</w:t>
      </w:r>
    </w:p>
    <w:p w:rsidR="001C36A1" w:rsidRDefault="0080111B" w:rsidP="006073F7">
      <w:pPr>
        <w:ind w:firstLine="720"/>
        <w:jc w:val="both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Thay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mặt</w:t>
      </w:r>
      <w:proofErr w:type="spellEnd"/>
      <w:r>
        <w:rPr>
          <w:rFonts w:eastAsia="Times New Roman" w:cs="Times New Roman"/>
          <w:szCs w:val="28"/>
        </w:rPr>
        <w:t xml:space="preserve"> Chi </w:t>
      </w:r>
      <w:proofErr w:type="spellStart"/>
      <w:r>
        <w:rPr>
          <w:rFonts w:eastAsia="Times New Roman" w:cs="Times New Roman"/>
          <w:szCs w:val="28"/>
        </w:rPr>
        <w:t>cục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án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dân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sự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Giồng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Trôm</w:t>
      </w:r>
      <w:proofErr w:type="spellEnd"/>
      <w:r w:rsidR="00C72671">
        <w:rPr>
          <w:rFonts w:eastAsia="Times New Roman" w:cs="Times New Roman"/>
          <w:szCs w:val="28"/>
        </w:rPr>
        <w:t xml:space="preserve">, </w:t>
      </w:r>
      <w:proofErr w:type="spellStart"/>
      <w:r w:rsidR="00C72671">
        <w:rPr>
          <w:rFonts w:eastAsia="Times New Roman" w:cs="Times New Roman"/>
          <w:szCs w:val="28"/>
        </w:rPr>
        <w:t>ông</w:t>
      </w:r>
      <w:proofErr w:type="spellEnd"/>
      <w:r w:rsidR="00C72671">
        <w:rPr>
          <w:rFonts w:eastAsia="Times New Roman" w:cs="Times New Roman"/>
          <w:szCs w:val="28"/>
        </w:rPr>
        <w:t xml:space="preserve"> </w:t>
      </w:r>
      <w:proofErr w:type="spellStart"/>
      <w:r w:rsidR="00C72671">
        <w:rPr>
          <w:rFonts w:eastAsia="Times New Roman" w:cs="Times New Roman"/>
          <w:szCs w:val="28"/>
        </w:rPr>
        <w:t>Lê</w:t>
      </w:r>
      <w:proofErr w:type="spellEnd"/>
      <w:r w:rsidR="00C72671">
        <w:rPr>
          <w:rFonts w:eastAsia="Times New Roman" w:cs="Times New Roman"/>
          <w:szCs w:val="28"/>
        </w:rPr>
        <w:t xml:space="preserve"> </w:t>
      </w:r>
      <w:proofErr w:type="spellStart"/>
      <w:r w:rsidR="00C72671">
        <w:rPr>
          <w:rFonts w:eastAsia="Times New Roman" w:cs="Times New Roman"/>
          <w:szCs w:val="28"/>
        </w:rPr>
        <w:t>Văn</w:t>
      </w:r>
      <w:proofErr w:type="spellEnd"/>
      <w:r w:rsidR="00C72671">
        <w:rPr>
          <w:rFonts w:eastAsia="Times New Roman" w:cs="Times New Roman"/>
          <w:szCs w:val="28"/>
        </w:rPr>
        <w:t xml:space="preserve"> </w:t>
      </w:r>
      <w:proofErr w:type="spellStart"/>
      <w:r w:rsidR="00C72671">
        <w:rPr>
          <w:rFonts w:eastAsia="Times New Roman" w:cs="Times New Roman"/>
          <w:szCs w:val="28"/>
        </w:rPr>
        <w:t>Pha</w:t>
      </w:r>
      <w:proofErr w:type="spellEnd"/>
      <w:r w:rsidR="00C72671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Chi </w:t>
      </w:r>
      <w:proofErr w:type="spellStart"/>
      <w:r>
        <w:rPr>
          <w:rFonts w:eastAsia="Times New Roman" w:cs="Times New Roman"/>
          <w:szCs w:val="28"/>
        </w:rPr>
        <w:t>cục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trưởng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báo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cáo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kết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quả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hoạt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động</w:t>
      </w:r>
      <w:proofErr w:type="spellEnd"/>
      <w:r>
        <w:rPr>
          <w:rFonts w:eastAsia="Times New Roman" w:cs="Times New Roman"/>
          <w:szCs w:val="28"/>
        </w:rPr>
        <w:t xml:space="preserve"> 05 </w:t>
      </w:r>
      <w:proofErr w:type="spellStart"/>
      <w:r>
        <w:rPr>
          <w:rFonts w:eastAsia="Times New Roman" w:cs="Times New Roman"/>
          <w:szCs w:val="28"/>
        </w:rPr>
        <w:t>tháng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đầu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năm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hoạt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động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của</w:t>
      </w:r>
      <w:proofErr w:type="spellEnd"/>
      <w:r>
        <w:rPr>
          <w:rFonts w:eastAsia="Times New Roman" w:cs="Times New Roman"/>
          <w:szCs w:val="28"/>
        </w:rPr>
        <w:t xml:space="preserve"> Ban </w:t>
      </w:r>
      <w:proofErr w:type="spellStart"/>
      <w:r>
        <w:rPr>
          <w:rFonts w:eastAsia="Times New Roman" w:cs="Times New Roman"/>
          <w:szCs w:val="28"/>
        </w:rPr>
        <w:t>Chỉ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đạo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8"/>
        </w:rPr>
        <w:t>hành</w:t>
      </w:r>
      <w:proofErr w:type="spellEnd"/>
      <w:proofErr w:type="gram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án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dân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sự</w:t>
      </w:r>
      <w:proofErr w:type="spellEnd"/>
      <w:r>
        <w:rPr>
          <w:rFonts w:eastAsia="Times New Roman" w:cs="Times New Roman"/>
          <w:szCs w:val="28"/>
        </w:rPr>
        <w:t xml:space="preserve">. </w:t>
      </w:r>
      <w:proofErr w:type="spellStart"/>
      <w:r w:rsidR="001C36A1" w:rsidRPr="001C36A1">
        <w:rPr>
          <w:rFonts w:eastAsia="Times New Roman" w:cs="Times New Roman"/>
          <w:szCs w:val="28"/>
        </w:rPr>
        <w:t>Về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việc</w:t>
      </w:r>
      <w:proofErr w:type="gramStart"/>
      <w:r w:rsidR="001C36A1" w:rsidRPr="001C36A1">
        <w:rPr>
          <w:rFonts w:eastAsia="Times New Roman" w:cs="Times New Roman"/>
          <w:szCs w:val="28"/>
        </w:rPr>
        <w:t>,đến</w:t>
      </w:r>
      <w:proofErr w:type="spellEnd"/>
      <w:proofErr w:type="gram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hết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tháng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9/2019, </w:t>
      </w:r>
      <w:proofErr w:type="spellStart"/>
      <w:r w:rsidR="001C36A1" w:rsidRPr="001C36A1">
        <w:rPr>
          <w:rFonts w:eastAsia="Times New Roman" w:cs="Times New Roman"/>
          <w:szCs w:val="28"/>
        </w:rPr>
        <w:t>năm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trước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chuyển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sang</w:t>
      </w:r>
      <w:r w:rsidR="001C36A1">
        <w:rPr>
          <w:rFonts w:eastAsia="Times New Roman" w:cs="Times New Roman"/>
          <w:szCs w:val="28"/>
        </w:rPr>
        <w:t xml:space="preserve"> </w:t>
      </w:r>
      <w:r w:rsidR="001C36A1" w:rsidRPr="001C36A1">
        <w:rPr>
          <w:rFonts w:eastAsia="Times New Roman" w:cs="Times New Roman"/>
          <w:szCs w:val="28"/>
        </w:rPr>
        <w:t xml:space="preserve">( </w:t>
      </w:r>
      <w:proofErr w:type="spellStart"/>
      <w:r w:rsidR="001C36A1" w:rsidRPr="001C36A1">
        <w:rPr>
          <w:rFonts w:eastAsia="Times New Roman" w:cs="Times New Roman"/>
          <w:szCs w:val="28"/>
        </w:rPr>
        <w:t>trừ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số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đã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chuyển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theo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dõi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riêng</w:t>
      </w:r>
      <w:proofErr w:type="spellEnd"/>
      <w:r w:rsidR="001C36A1" w:rsidRPr="001C36A1">
        <w:rPr>
          <w:rFonts w:eastAsia="Times New Roman" w:cs="Times New Roman"/>
          <w:szCs w:val="28"/>
        </w:rPr>
        <w:t>)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là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1.095việc,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thụ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lý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mới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858việc. </w:t>
      </w:r>
      <w:proofErr w:type="spellStart"/>
      <w:proofErr w:type="gramStart"/>
      <w:r w:rsidR="001C36A1" w:rsidRPr="001C36A1">
        <w:rPr>
          <w:rFonts w:eastAsia="Times New Roman" w:cs="Times New Roman"/>
          <w:szCs w:val="28"/>
        </w:rPr>
        <w:t>Như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vậy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, </w:t>
      </w:r>
      <w:proofErr w:type="spellStart"/>
      <w:r w:rsidR="001C36A1" w:rsidRPr="001C36A1">
        <w:rPr>
          <w:rFonts w:eastAsia="Times New Roman" w:cs="Times New Roman"/>
          <w:szCs w:val="28"/>
        </w:rPr>
        <w:t>tổng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số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thụ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lý</w:t>
      </w:r>
      <w:proofErr w:type="spellEnd"/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là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1.937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việc</w:t>
      </w:r>
      <w:proofErr w:type="spellEnd"/>
      <w:r w:rsidR="001C36A1" w:rsidRPr="001C36A1">
        <w:rPr>
          <w:rFonts w:eastAsia="Times New Roman" w:cs="Times New Roman"/>
          <w:szCs w:val="28"/>
        </w:rPr>
        <w:t>.</w:t>
      </w:r>
      <w:proofErr w:type="gram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Kết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quả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xác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minh, </w:t>
      </w:r>
      <w:proofErr w:type="spellStart"/>
      <w:r w:rsidR="001C36A1" w:rsidRPr="001C36A1">
        <w:rPr>
          <w:rFonts w:eastAsia="Times New Roman" w:cs="Times New Roman"/>
          <w:szCs w:val="28"/>
        </w:rPr>
        <w:t>phân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loại</w:t>
      </w:r>
      <w:proofErr w:type="spellEnd"/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thì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có</w:t>
      </w:r>
      <w:proofErr w:type="spellEnd"/>
      <w:r w:rsidR="001C36A1" w:rsidRPr="001C36A1">
        <w:rPr>
          <w:rFonts w:eastAsia="Times New Roman" w:cs="Times New Roman"/>
          <w:szCs w:val="28"/>
        </w:rPr>
        <w:t>: 1.548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việc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có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điều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kiện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thi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hành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và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383việc </w:t>
      </w:r>
      <w:proofErr w:type="spellStart"/>
      <w:r w:rsidR="001C36A1" w:rsidRPr="001C36A1">
        <w:rPr>
          <w:rFonts w:eastAsia="Times New Roman" w:cs="Times New Roman"/>
          <w:szCs w:val="28"/>
        </w:rPr>
        <w:t>chưa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có</w:t>
      </w:r>
      <w:proofErr w:type="spellEnd"/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điều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kiện</w:t>
      </w:r>
      <w:proofErr w:type="spellEnd"/>
      <w:r w:rsidR="001C36A1">
        <w:rPr>
          <w:rFonts w:eastAsia="Times New Roman" w:cs="Times New Roman"/>
          <w:szCs w:val="28"/>
        </w:rPr>
        <w:t xml:space="preserve"> (</w:t>
      </w:r>
      <w:proofErr w:type="spellStart"/>
      <w:r w:rsidR="001C36A1" w:rsidRPr="001C36A1">
        <w:rPr>
          <w:rFonts w:eastAsia="Times New Roman" w:cs="Times New Roman"/>
          <w:szCs w:val="28"/>
        </w:rPr>
        <w:t>trừ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số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đã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chuyển</w:t>
      </w:r>
      <w:proofErr w:type="spellEnd"/>
      <w:r w:rsidR="001C36A1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1C36A1" w:rsidRPr="001C36A1">
        <w:rPr>
          <w:rFonts w:eastAsia="Times New Roman" w:cs="Times New Roman"/>
          <w:szCs w:val="28"/>
        </w:rPr>
        <w:t>theo</w:t>
      </w:r>
      <w:proofErr w:type="spellEnd"/>
      <w:proofErr w:type="gram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dõi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riêng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). </w:t>
      </w:r>
      <w:proofErr w:type="spellStart"/>
      <w:r w:rsidR="001C36A1" w:rsidRPr="001C36A1">
        <w:rPr>
          <w:rFonts w:eastAsia="Times New Roman" w:cs="Times New Roman"/>
          <w:szCs w:val="28"/>
        </w:rPr>
        <w:t>Trong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số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có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điều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kiện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, </w:t>
      </w:r>
      <w:proofErr w:type="spellStart"/>
      <w:r w:rsidR="001C36A1" w:rsidRPr="001C36A1">
        <w:rPr>
          <w:rFonts w:eastAsia="Times New Roman" w:cs="Times New Roman"/>
          <w:szCs w:val="28"/>
        </w:rPr>
        <w:t>đã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giải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quyết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xong</w:t>
      </w:r>
      <w:proofErr w:type="spellEnd"/>
      <w:r w:rsidR="001C36A1">
        <w:rPr>
          <w:rFonts w:eastAsia="Times New Roman" w:cs="Times New Roman"/>
          <w:szCs w:val="28"/>
        </w:rPr>
        <w:t xml:space="preserve"> </w:t>
      </w:r>
      <w:r w:rsidR="001C36A1" w:rsidRPr="001C36A1">
        <w:rPr>
          <w:rFonts w:eastAsia="Times New Roman" w:cs="Times New Roman"/>
          <w:szCs w:val="28"/>
        </w:rPr>
        <w:t>667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việc</w:t>
      </w:r>
      <w:proofErr w:type="spellEnd"/>
      <w:r w:rsidR="001C36A1" w:rsidRPr="001C36A1">
        <w:rPr>
          <w:rFonts w:eastAsia="Times New Roman" w:cs="Times New Roman"/>
          <w:szCs w:val="28"/>
        </w:rPr>
        <w:t>,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đình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chỉ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19 </w:t>
      </w:r>
      <w:proofErr w:type="spellStart"/>
      <w:r w:rsidR="001C36A1" w:rsidRPr="001C36A1">
        <w:rPr>
          <w:rFonts w:eastAsia="Times New Roman" w:cs="Times New Roman"/>
          <w:szCs w:val="28"/>
        </w:rPr>
        <w:t>việc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, </w:t>
      </w:r>
      <w:proofErr w:type="spellStart"/>
      <w:r w:rsidR="001C36A1" w:rsidRPr="001C36A1">
        <w:rPr>
          <w:rFonts w:eastAsia="Times New Roman" w:cs="Times New Roman"/>
          <w:szCs w:val="28"/>
        </w:rPr>
        <w:t>ủy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thác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02 </w:t>
      </w:r>
      <w:proofErr w:type="spellStart"/>
      <w:r w:rsidR="001C36A1" w:rsidRPr="001C36A1">
        <w:rPr>
          <w:rFonts w:eastAsia="Times New Roman" w:cs="Times New Roman"/>
          <w:szCs w:val="28"/>
        </w:rPr>
        <w:t>việc</w:t>
      </w:r>
      <w:proofErr w:type="spellEnd"/>
      <w:r w:rsidR="001C36A1" w:rsidRPr="001C36A1">
        <w:rPr>
          <w:rFonts w:eastAsia="Times New Roman" w:cs="Times New Roman"/>
          <w:szCs w:val="28"/>
        </w:rPr>
        <w:t>,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đạt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tỷ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lệ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44,32%</w:t>
      </w:r>
      <w:r w:rsidR="006073F7">
        <w:rPr>
          <w:rFonts w:eastAsia="Times New Roman" w:cs="Times New Roman"/>
          <w:szCs w:val="28"/>
        </w:rPr>
        <w:t xml:space="preserve">. </w:t>
      </w:r>
      <w:proofErr w:type="spellStart"/>
      <w:r w:rsidR="001C36A1" w:rsidRPr="001C36A1">
        <w:rPr>
          <w:rFonts w:eastAsia="Times New Roman" w:cs="Times New Roman"/>
          <w:szCs w:val="28"/>
        </w:rPr>
        <w:t>Về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tiền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, </w:t>
      </w:r>
      <w:proofErr w:type="spellStart"/>
      <w:r w:rsidR="001C36A1" w:rsidRPr="001C36A1">
        <w:rPr>
          <w:rFonts w:eastAsia="Times New Roman" w:cs="Times New Roman"/>
          <w:szCs w:val="28"/>
        </w:rPr>
        <w:t>đến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hết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tháng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9/2019, </w:t>
      </w:r>
      <w:proofErr w:type="spellStart"/>
      <w:r w:rsidR="001C36A1" w:rsidRPr="001C36A1">
        <w:rPr>
          <w:rFonts w:eastAsia="Times New Roman" w:cs="Times New Roman"/>
          <w:szCs w:val="28"/>
        </w:rPr>
        <w:t>năm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trước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chuyển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sang</w:t>
      </w:r>
      <w:r w:rsidR="001C36A1">
        <w:rPr>
          <w:rFonts w:eastAsia="Times New Roman" w:cs="Times New Roman"/>
          <w:szCs w:val="28"/>
        </w:rPr>
        <w:t xml:space="preserve"> (</w:t>
      </w:r>
      <w:proofErr w:type="spellStart"/>
      <w:r w:rsidR="001C36A1" w:rsidRPr="001C36A1">
        <w:rPr>
          <w:rFonts w:eastAsia="Times New Roman" w:cs="Times New Roman"/>
          <w:szCs w:val="28"/>
        </w:rPr>
        <w:t>trừ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số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đã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chuyển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1C36A1" w:rsidRPr="001C36A1">
        <w:rPr>
          <w:rFonts w:eastAsia="Times New Roman" w:cs="Times New Roman"/>
          <w:szCs w:val="28"/>
        </w:rPr>
        <w:t>theo</w:t>
      </w:r>
      <w:proofErr w:type="spellEnd"/>
      <w:proofErr w:type="gram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dõi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riêng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) </w:t>
      </w:r>
      <w:proofErr w:type="spellStart"/>
      <w:r w:rsidR="001C36A1" w:rsidRPr="001C36A1">
        <w:rPr>
          <w:rFonts w:eastAsia="Times New Roman" w:cs="Times New Roman"/>
          <w:szCs w:val="28"/>
        </w:rPr>
        <w:t>là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84.168.244.000đ;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thụ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lý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mới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40.030.314đ. </w:t>
      </w:r>
      <w:proofErr w:type="spellStart"/>
      <w:proofErr w:type="gramStart"/>
      <w:r w:rsidR="001C36A1" w:rsidRPr="001C36A1">
        <w:rPr>
          <w:rFonts w:eastAsia="Times New Roman" w:cs="Times New Roman"/>
          <w:szCs w:val="28"/>
        </w:rPr>
        <w:t>Như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vậy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, </w:t>
      </w:r>
      <w:proofErr w:type="spellStart"/>
      <w:r w:rsidR="001C36A1" w:rsidRPr="001C36A1">
        <w:rPr>
          <w:rFonts w:eastAsia="Times New Roman" w:cs="Times New Roman"/>
          <w:szCs w:val="28"/>
        </w:rPr>
        <w:t>tổng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số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tiền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thụ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lýlà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124.198.558.000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đồng</w:t>
      </w:r>
      <w:proofErr w:type="spellEnd"/>
      <w:r w:rsidR="001C36A1" w:rsidRPr="001C36A1">
        <w:rPr>
          <w:rFonts w:eastAsia="Times New Roman" w:cs="Times New Roman"/>
          <w:szCs w:val="28"/>
        </w:rPr>
        <w:t>.</w:t>
      </w:r>
      <w:proofErr w:type="gram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Kết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quả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xác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minh, </w:t>
      </w:r>
      <w:proofErr w:type="spellStart"/>
      <w:r w:rsidR="001C36A1" w:rsidRPr="001C36A1">
        <w:rPr>
          <w:rFonts w:eastAsia="Times New Roman" w:cs="Times New Roman"/>
          <w:szCs w:val="28"/>
        </w:rPr>
        <w:t>phân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loại</w:t>
      </w:r>
      <w:proofErr w:type="spellEnd"/>
      <w:r w:rsidR="001C36A1" w:rsidRPr="001C36A1">
        <w:rPr>
          <w:rFonts w:eastAsia="Times New Roman" w:cs="Times New Roman"/>
          <w:szCs w:val="28"/>
        </w:rPr>
        <w:t>: 95.013.932.000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đồng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có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điều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kiện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giải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quyết</w:t>
      </w:r>
      <w:proofErr w:type="spellEnd"/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và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28.219.337.000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đồng</w:t>
      </w:r>
      <w:proofErr w:type="spellEnd"/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chưa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có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điều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kiện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gramStart"/>
      <w:r w:rsidR="001C36A1" w:rsidRPr="001C36A1">
        <w:rPr>
          <w:rFonts w:eastAsia="Times New Roman" w:cs="Times New Roman"/>
          <w:szCs w:val="28"/>
        </w:rPr>
        <w:t xml:space="preserve">( </w:t>
      </w:r>
      <w:proofErr w:type="spellStart"/>
      <w:r w:rsidR="001C36A1" w:rsidRPr="001C36A1">
        <w:rPr>
          <w:rFonts w:eastAsia="Times New Roman" w:cs="Times New Roman"/>
          <w:szCs w:val="28"/>
        </w:rPr>
        <w:t>trừ</w:t>
      </w:r>
      <w:proofErr w:type="spellEnd"/>
      <w:proofErr w:type="gram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số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đã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chuyển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theo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dõi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riêng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). </w:t>
      </w:r>
      <w:proofErr w:type="spellStart"/>
      <w:r w:rsidR="001C36A1" w:rsidRPr="001C36A1">
        <w:rPr>
          <w:rFonts w:eastAsia="Times New Roman" w:cs="Times New Roman"/>
          <w:szCs w:val="28"/>
        </w:rPr>
        <w:t>Trong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số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có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điều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kiện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, </w:t>
      </w:r>
      <w:proofErr w:type="spellStart"/>
      <w:r w:rsidR="001C36A1" w:rsidRPr="001C36A1">
        <w:rPr>
          <w:rFonts w:eastAsia="Times New Roman" w:cs="Times New Roman"/>
          <w:szCs w:val="28"/>
        </w:rPr>
        <w:t>đã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giải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quyết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xong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22.123.017.000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đồng</w:t>
      </w:r>
      <w:proofErr w:type="spellEnd"/>
      <w:r w:rsidR="001C36A1" w:rsidRPr="001C36A1">
        <w:rPr>
          <w:rFonts w:eastAsia="Times New Roman" w:cs="Times New Roman"/>
          <w:szCs w:val="28"/>
        </w:rPr>
        <w:t>,</w:t>
      </w:r>
      <w:r w:rsid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đình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chỉ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7.044.073.000đ, </w:t>
      </w:r>
      <w:proofErr w:type="spellStart"/>
      <w:r w:rsidR="001C36A1" w:rsidRPr="001C36A1">
        <w:rPr>
          <w:rFonts w:eastAsia="Times New Roman" w:cs="Times New Roman"/>
          <w:szCs w:val="28"/>
        </w:rPr>
        <w:t>ủy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thác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102.860.000đ, </w:t>
      </w:r>
      <w:proofErr w:type="spellStart"/>
      <w:r w:rsidR="001C36A1" w:rsidRPr="001C36A1">
        <w:rPr>
          <w:rFonts w:eastAsia="Times New Roman" w:cs="Times New Roman"/>
          <w:szCs w:val="28"/>
        </w:rPr>
        <w:t>đạt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tỷ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</w:t>
      </w:r>
      <w:proofErr w:type="spellStart"/>
      <w:r w:rsidR="001C36A1" w:rsidRPr="001C36A1">
        <w:rPr>
          <w:rFonts w:eastAsia="Times New Roman" w:cs="Times New Roman"/>
          <w:szCs w:val="28"/>
        </w:rPr>
        <w:t>lệ</w:t>
      </w:r>
      <w:proofErr w:type="spellEnd"/>
      <w:r w:rsidR="001C36A1" w:rsidRPr="001C36A1">
        <w:rPr>
          <w:rFonts w:eastAsia="Times New Roman" w:cs="Times New Roman"/>
          <w:szCs w:val="28"/>
        </w:rPr>
        <w:t xml:space="preserve"> 30</w:t>
      </w:r>
      <w:proofErr w:type="gramStart"/>
      <w:r w:rsidR="001C36A1" w:rsidRPr="001C36A1">
        <w:rPr>
          <w:rFonts w:eastAsia="Times New Roman" w:cs="Times New Roman"/>
          <w:szCs w:val="28"/>
        </w:rPr>
        <w:t>,59</w:t>
      </w:r>
      <w:proofErr w:type="gramEnd"/>
      <w:r w:rsidR="001C36A1" w:rsidRPr="001C36A1">
        <w:rPr>
          <w:rFonts w:eastAsia="Times New Roman" w:cs="Times New Roman"/>
          <w:szCs w:val="28"/>
        </w:rPr>
        <w:t>%.</w:t>
      </w:r>
    </w:p>
    <w:p w:rsidR="00BD4F61" w:rsidRDefault="00BD4F61" w:rsidP="00573DAF">
      <w:pPr>
        <w:spacing w:after="0" w:line="240" w:lineRule="auto"/>
        <w:ind w:firstLine="720"/>
        <w:jc w:val="both"/>
        <w:rPr>
          <w:rFonts w:cs="Times New Roman"/>
          <w:szCs w:val="28"/>
        </w:rPr>
      </w:pPr>
      <w:proofErr w:type="spellStart"/>
      <w:r w:rsidRPr="00BD4F61">
        <w:rPr>
          <w:rFonts w:cs="Times New Roman"/>
          <w:szCs w:val="28"/>
        </w:rPr>
        <w:lastRenderedPageBreak/>
        <w:t>Nhìn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proofErr w:type="gramStart"/>
      <w:r w:rsidRPr="00BD4F61">
        <w:rPr>
          <w:rFonts w:cs="Times New Roman"/>
          <w:szCs w:val="28"/>
        </w:rPr>
        <w:t>chung</w:t>
      </w:r>
      <w:proofErr w:type="spellEnd"/>
      <w:proofErr w:type="gramEnd"/>
      <w:r w:rsidRPr="00BD4F61">
        <w:rPr>
          <w:rFonts w:cs="Times New Roman"/>
          <w:szCs w:val="28"/>
        </w:rPr>
        <w:t xml:space="preserve">, </w:t>
      </w:r>
      <w:proofErr w:type="spellStart"/>
      <w:r w:rsidRPr="00BD4F61">
        <w:rPr>
          <w:rFonts w:cs="Times New Roman"/>
          <w:szCs w:val="28"/>
        </w:rPr>
        <w:t>công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tác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thi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hành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án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dân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sự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trong</w:t>
      </w:r>
      <w:proofErr w:type="spellEnd"/>
      <w:r w:rsidR="006073F7">
        <w:rPr>
          <w:rFonts w:cs="Times New Roman"/>
          <w:szCs w:val="28"/>
        </w:rPr>
        <w:t xml:space="preserve"> </w:t>
      </w:r>
      <w:r w:rsidRPr="00BD4F61">
        <w:rPr>
          <w:rFonts w:cs="Times New Roman"/>
          <w:szCs w:val="28"/>
        </w:rPr>
        <w:t xml:space="preserve">05tháng </w:t>
      </w:r>
      <w:r w:rsidR="00C72671">
        <w:rPr>
          <w:rFonts w:cs="Times New Roman"/>
          <w:szCs w:val="28"/>
        </w:rPr>
        <w:t xml:space="preserve">qua </w:t>
      </w:r>
      <w:proofErr w:type="spellStart"/>
      <w:r w:rsidR="006073F7">
        <w:rPr>
          <w:rFonts w:cs="Times New Roman"/>
          <w:szCs w:val="28"/>
        </w:rPr>
        <w:t>tại</w:t>
      </w:r>
      <w:proofErr w:type="spellEnd"/>
      <w:r w:rsidRPr="00BD4F61">
        <w:rPr>
          <w:rFonts w:cs="Times New Roman"/>
          <w:szCs w:val="28"/>
        </w:rPr>
        <w:t xml:space="preserve"> Chi </w:t>
      </w:r>
      <w:proofErr w:type="spellStart"/>
      <w:r w:rsidRPr="00BD4F61">
        <w:rPr>
          <w:rFonts w:cs="Times New Roman"/>
          <w:szCs w:val="28"/>
        </w:rPr>
        <w:t>cục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Thi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hành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án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dân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sự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huyệ</w:t>
      </w:r>
      <w:r w:rsidR="006073F7">
        <w:rPr>
          <w:rFonts w:cs="Times New Roman"/>
          <w:szCs w:val="28"/>
        </w:rPr>
        <w:t>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có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="006073F7">
        <w:rPr>
          <w:rFonts w:cs="Times New Roman"/>
          <w:szCs w:val="28"/>
        </w:rPr>
        <w:t>nhiều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chuyể</w:t>
      </w:r>
      <w:r w:rsidR="006073F7">
        <w:rPr>
          <w:rFonts w:cs="Times New Roman"/>
          <w:szCs w:val="28"/>
        </w:rPr>
        <w:t>n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biến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="006073F7">
        <w:rPr>
          <w:rFonts w:cs="Times New Roman"/>
          <w:szCs w:val="28"/>
        </w:rPr>
        <w:t>tích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="006073F7">
        <w:rPr>
          <w:rFonts w:cs="Times New Roman"/>
          <w:szCs w:val="28"/>
        </w:rPr>
        <w:t>cực</w:t>
      </w:r>
      <w:proofErr w:type="spellEnd"/>
      <w:r w:rsidRPr="00BD4F61">
        <w:rPr>
          <w:rFonts w:cs="Times New Roman"/>
          <w:szCs w:val="28"/>
        </w:rPr>
        <w:t xml:space="preserve">. </w:t>
      </w:r>
      <w:proofErr w:type="spellStart"/>
      <w:proofErr w:type="gramStart"/>
      <w:r w:rsidRPr="00BD4F61">
        <w:rPr>
          <w:rFonts w:cs="Times New Roman"/>
          <w:szCs w:val="28"/>
        </w:rPr>
        <w:t>Đơn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vị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đã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tập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trung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triển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khai</w:t>
      </w:r>
      <w:proofErr w:type="spellEnd"/>
      <w:r w:rsidRPr="00BD4F61">
        <w:rPr>
          <w:rFonts w:cs="Times New Roman"/>
          <w:szCs w:val="28"/>
        </w:rPr>
        <w:t xml:space="preserve">, </w:t>
      </w:r>
      <w:proofErr w:type="spellStart"/>
      <w:r w:rsidRPr="00BD4F61">
        <w:rPr>
          <w:rFonts w:cs="Times New Roman"/>
          <w:szCs w:val="28"/>
        </w:rPr>
        <w:t>quán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triệt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thực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hiện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các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chỉ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tiêu</w:t>
      </w:r>
      <w:proofErr w:type="spellEnd"/>
      <w:r w:rsidRPr="00BD4F61">
        <w:rPr>
          <w:rFonts w:cs="Times New Roman"/>
          <w:szCs w:val="28"/>
        </w:rPr>
        <w:t xml:space="preserve">, </w:t>
      </w:r>
      <w:proofErr w:type="spellStart"/>
      <w:r w:rsidRPr="00BD4F61">
        <w:rPr>
          <w:rFonts w:cs="Times New Roman"/>
          <w:szCs w:val="28"/>
        </w:rPr>
        <w:t>nhiệm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vụ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="006073F7">
        <w:rPr>
          <w:rFonts w:cs="Times New Roman"/>
          <w:szCs w:val="28"/>
        </w:rPr>
        <w:t>năm</w:t>
      </w:r>
      <w:proofErr w:type="spellEnd"/>
      <w:r w:rsidR="006073F7">
        <w:rPr>
          <w:rFonts w:cs="Times New Roman"/>
          <w:szCs w:val="28"/>
        </w:rPr>
        <w:t xml:space="preserve"> 2020; </w:t>
      </w:r>
      <w:proofErr w:type="spellStart"/>
      <w:r w:rsidR="006073F7">
        <w:rPr>
          <w:rFonts w:cs="Times New Roman"/>
          <w:szCs w:val="28"/>
        </w:rPr>
        <w:t>công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="006073F7">
        <w:rPr>
          <w:rFonts w:cs="Times New Roman"/>
          <w:szCs w:val="28"/>
        </w:rPr>
        <w:t>tác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chỉ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đạo</w:t>
      </w:r>
      <w:proofErr w:type="spellEnd"/>
      <w:r w:rsidRPr="00BD4F61">
        <w:rPr>
          <w:rFonts w:cs="Times New Roman"/>
          <w:szCs w:val="28"/>
        </w:rPr>
        <w:t xml:space="preserve">, </w:t>
      </w:r>
      <w:proofErr w:type="spellStart"/>
      <w:r w:rsidRPr="00BD4F61">
        <w:rPr>
          <w:rFonts w:cs="Times New Roman"/>
          <w:szCs w:val="28"/>
        </w:rPr>
        <w:t>điề</w:t>
      </w:r>
      <w:r w:rsidR="006073F7">
        <w:rPr>
          <w:rFonts w:cs="Times New Roman"/>
          <w:szCs w:val="28"/>
        </w:rPr>
        <w:t>u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="006073F7">
        <w:rPr>
          <w:rFonts w:cs="Times New Roman"/>
          <w:szCs w:val="28"/>
        </w:rPr>
        <w:t>hành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="006073F7">
        <w:rPr>
          <w:rFonts w:cs="Times New Roman"/>
          <w:szCs w:val="28"/>
        </w:rPr>
        <w:t>đã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bám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sát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kế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hoạ</w:t>
      </w:r>
      <w:r w:rsidR="00C72671">
        <w:rPr>
          <w:rFonts w:cs="Times New Roman"/>
          <w:szCs w:val="28"/>
        </w:rPr>
        <w:t>ch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có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trọng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tâm</w:t>
      </w:r>
      <w:proofErr w:type="spellEnd"/>
      <w:r w:rsidRPr="00BD4F61">
        <w:rPr>
          <w:rFonts w:cs="Times New Roman"/>
          <w:szCs w:val="28"/>
        </w:rPr>
        <w:t xml:space="preserve">, </w:t>
      </w:r>
      <w:proofErr w:type="spellStart"/>
      <w:r w:rsidRPr="00BD4F61">
        <w:rPr>
          <w:rFonts w:cs="Times New Roman"/>
          <w:szCs w:val="28"/>
        </w:rPr>
        <w:t>trọng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điể</w:t>
      </w:r>
      <w:r w:rsidR="006073F7">
        <w:rPr>
          <w:rFonts w:cs="Times New Roman"/>
          <w:szCs w:val="28"/>
        </w:rPr>
        <w:t>m</w:t>
      </w:r>
      <w:proofErr w:type="spellEnd"/>
      <w:r w:rsidR="006073F7">
        <w:rPr>
          <w:rFonts w:cs="Times New Roman"/>
          <w:szCs w:val="28"/>
        </w:rPr>
        <w:t>.</w:t>
      </w:r>
      <w:proofErr w:type="gramEnd"/>
      <w:r w:rsidR="006073F7">
        <w:rPr>
          <w:rFonts w:cs="Times New Roman"/>
          <w:szCs w:val="28"/>
        </w:rPr>
        <w:t xml:space="preserve"> </w:t>
      </w:r>
      <w:proofErr w:type="spellStart"/>
      <w:r w:rsidR="006073F7">
        <w:rPr>
          <w:rFonts w:cs="Times New Roman"/>
          <w:szCs w:val="28"/>
        </w:rPr>
        <w:t>C</w:t>
      </w:r>
      <w:r w:rsidRPr="00BD4F61">
        <w:rPr>
          <w:rFonts w:cs="Times New Roman"/>
          <w:szCs w:val="28"/>
        </w:rPr>
        <w:t>ông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chức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thể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hiện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tinh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thần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trách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nhiệm</w:t>
      </w:r>
      <w:proofErr w:type="spellEnd"/>
      <w:r w:rsidRPr="00BD4F61">
        <w:rPr>
          <w:rFonts w:cs="Times New Roman"/>
          <w:szCs w:val="28"/>
        </w:rPr>
        <w:t xml:space="preserve">, ý </w:t>
      </w:r>
      <w:proofErr w:type="spellStart"/>
      <w:r w:rsidRPr="00BD4F61">
        <w:rPr>
          <w:rFonts w:cs="Times New Roman"/>
          <w:szCs w:val="28"/>
        </w:rPr>
        <w:t>thức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tổ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chức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kỷ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luật</w:t>
      </w:r>
      <w:proofErr w:type="spellEnd"/>
      <w:r w:rsidRPr="00BD4F61">
        <w:rPr>
          <w:rFonts w:cs="Times New Roman"/>
          <w:szCs w:val="28"/>
        </w:rPr>
        <w:t xml:space="preserve">, </w:t>
      </w:r>
      <w:proofErr w:type="spellStart"/>
      <w:r w:rsidRPr="00BD4F61">
        <w:rPr>
          <w:rFonts w:cs="Times New Roman"/>
          <w:szCs w:val="28"/>
        </w:rPr>
        <w:t>chấ</w:t>
      </w:r>
      <w:r w:rsidR="006073F7">
        <w:rPr>
          <w:rFonts w:cs="Times New Roman"/>
          <w:szCs w:val="28"/>
        </w:rPr>
        <w:t>p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="006073F7">
        <w:rPr>
          <w:rFonts w:cs="Times New Roman"/>
          <w:szCs w:val="28"/>
        </w:rPr>
        <w:t>hành</w:t>
      </w:r>
      <w:proofErr w:type="spellEnd"/>
      <w:r w:rsidR="006073F7">
        <w:rPr>
          <w:rFonts w:cs="Times New Roman"/>
          <w:szCs w:val="28"/>
        </w:rPr>
        <w:t xml:space="preserve"> </w:t>
      </w:r>
      <w:proofErr w:type="spellStart"/>
      <w:r w:rsidR="006073F7">
        <w:rPr>
          <w:rFonts w:cs="Times New Roman"/>
          <w:szCs w:val="28"/>
        </w:rPr>
        <w:t>nghiêm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các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nội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quy</w:t>
      </w:r>
      <w:proofErr w:type="spellEnd"/>
      <w:r w:rsidRPr="00BD4F61">
        <w:rPr>
          <w:rFonts w:cs="Times New Roman"/>
          <w:szCs w:val="28"/>
        </w:rPr>
        <w:t xml:space="preserve">, </w:t>
      </w:r>
      <w:proofErr w:type="spellStart"/>
      <w:r w:rsidRPr="00BD4F61">
        <w:rPr>
          <w:rFonts w:cs="Times New Roman"/>
          <w:szCs w:val="28"/>
        </w:rPr>
        <w:t>quy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chế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cơ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quan</w:t>
      </w:r>
      <w:proofErr w:type="spellEnd"/>
      <w:r w:rsidRPr="00BD4F61">
        <w:rPr>
          <w:rFonts w:cs="Times New Roman"/>
          <w:szCs w:val="28"/>
        </w:rPr>
        <w:t xml:space="preserve">; </w:t>
      </w:r>
      <w:proofErr w:type="spellStart"/>
      <w:r w:rsidRPr="00BD4F61">
        <w:rPr>
          <w:rFonts w:cs="Times New Roman"/>
          <w:szCs w:val="28"/>
        </w:rPr>
        <w:t>công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tác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tiếp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dân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được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quan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tâm</w:t>
      </w:r>
      <w:proofErr w:type="spellEnd"/>
      <w:r w:rsidRPr="00BD4F61">
        <w:rPr>
          <w:rFonts w:cs="Times New Roman"/>
          <w:szCs w:val="28"/>
        </w:rPr>
        <w:t xml:space="preserve">, </w:t>
      </w:r>
      <w:proofErr w:type="spellStart"/>
      <w:r w:rsidRPr="00BD4F61">
        <w:rPr>
          <w:rFonts w:cs="Times New Roman"/>
          <w:szCs w:val="28"/>
        </w:rPr>
        <w:t>kết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quả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giải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quyết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đơn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thư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khiếu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nại</w:t>
      </w:r>
      <w:proofErr w:type="spellEnd"/>
      <w:r w:rsidRPr="00BD4F61">
        <w:rPr>
          <w:rFonts w:cs="Times New Roman"/>
          <w:szCs w:val="28"/>
        </w:rPr>
        <w:t xml:space="preserve">, </w:t>
      </w:r>
      <w:proofErr w:type="spellStart"/>
      <w:r w:rsidRPr="00BD4F61">
        <w:rPr>
          <w:rFonts w:cs="Times New Roman"/>
          <w:szCs w:val="28"/>
        </w:rPr>
        <w:t>tố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cáo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đúng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thời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gian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quy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đị</w:t>
      </w:r>
      <w:r w:rsidR="00573DAF">
        <w:rPr>
          <w:rFonts w:cs="Times New Roman"/>
          <w:szCs w:val="28"/>
        </w:rPr>
        <w:t>nh</w:t>
      </w:r>
      <w:proofErr w:type="spellEnd"/>
      <w:r w:rsidRPr="00BD4F61">
        <w:rPr>
          <w:rFonts w:cs="Times New Roman"/>
          <w:szCs w:val="28"/>
        </w:rPr>
        <w:t xml:space="preserve">; </w:t>
      </w:r>
      <w:proofErr w:type="spellStart"/>
      <w:r w:rsidRPr="00BD4F61">
        <w:rPr>
          <w:rFonts w:cs="Times New Roman"/>
          <w:szCs w:val="28"/>
        </w:rPr>
        <w:t>mối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quan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hệ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phối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hợp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với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các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ngành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hữu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quan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được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duy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trì</w:t>
      </w:r>
      <w:proofErr w:type="spellEnd"/>
      <w:r w:rsidRPr="00BD4F61">
        <w:rPr>
          <w:rFonts w:cs="Times New Roman"/>
          <w:szCs w:val="28"/>
        </w:rPr>
        <w:t xml:space="preserve">, </w:t>
      </w:r>
      <w:proofErr w:type="spellStart"/>
      <w:r w:rsidRPr="00BD4F61">
        <w:rPr>
          <w:rFonts w:cs="Times New Roman"/>
          <w:szCs w:val="28"/>
        </w:rPr>
        <w:t>phát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huy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hiệu</w:t>
      </w:r>
      <w:proofErr w:type="spellEnd"/>
      <w:r w:rsidRPr="00BD4F61">
        <w:rPr>
          <w:rFonts w:cs="Times New Roman"/>
          <w:szCs w:val="28"/>
        </w:rPr>
        <w:t xml:space="preserve"> </w:t>
      </w:r>
      <w:proofErr w:type="spellStart"/>
      <w:r w:rsidRPr="00BD4F61">
        <w:rPr>
          <w:rFonts w:cs="Times New Roman"/>
          <w:szCs w:val="28"/>
        </w:rPr>
        <w:t>quả</w:t>
      </w:r>
      <w:proofErr w:type="spellEnd"/>
      <w:r w:rsidR="006073F7">
        <w:rPr>
          <w:rFonts w:cs="Times New Roman"/>
          <w:szCs w:val="28"/>
        </w:rPr>
        <w:t>.</w:t>
      </w:r>
    </w:p>
    <w:p w:rsidR="00C72671" w:rsidRDefault="00C72671" w:rsidP="00573DAF">
      <w:pPr>
        <w:spacing w:after="0" w:line="240" w:lineRule="auto"/>
        <w:ind w:firstLine="72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Tại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Hội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nghị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các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đại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biểu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đã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thẳn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thắn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đóng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góp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và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đưa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ra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nhiều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giải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pháp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có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hướng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xử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lý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dứt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điểm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các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việc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án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có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khó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khăn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phức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tạp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trên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địa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bàn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huyện</w:t>
      </w:r>
      <w:proofErr w:type="spellEnd"/>
      <w:r>
        <w:rPr>
          <w:rFonts w:cs="Times New Roman"/>
          <w:szCs w:val="28"/>
        </w:rPr>
        <w:t>.</w:t>
      </w:r>
    </w:p>
    <w:p w:rsidR="006073F7" w:rsidRPr="00BD4F61" w:rsidRDefault="006073F7" w:rsidP="001C36A1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Phát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biểu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tại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Hội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nghị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ông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Nguyễn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Văn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Nghiệp-Cục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trưởng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đã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đánh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giá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cao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kết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quả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hoạt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động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của</w:t>
      </w:r>
      <w:proofErr w:type="spellEnd"/>
      <w:r>
        <w:rPr>
          <w:rFonts w:cs="Times New Roman"/>
          <w:szCs w:val="28"/>
        </w:rPr>
        <w:t xml:space="preserve"> Ban </w:t>
      </w:r>
      <w:proofErr w:type="spellStart"/>
      <w:r>
        <w:rPr>
          <w:rFonts w:cs="Times New Roman"/>
          <w:szCs w:val="28"/>
        </w:rPr>
        <w:t>Chỉ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đạo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hành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dân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sự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trong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thời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gian</w:t>
      </w:r>
      <w:proofErr w:type="spellEnd"/>
      <w:r>
        <w:rPr>
          <w:rFonts w:cs="Times New Roman"/>
          <w:szCs w:val="28"/>
        </w:rPr>
        <w:t xml:space="preserve"> qua </w:t>
      </w:r>
      <w:proofErr w:type="spellStart"/>
      <w:r w:rsidR="00573DAF">
        <w:rPr>
          <w:rFonts w:cs="Times New Roman"/>
          <w:szCs w:val="28"/>
        </w:rPr>
        <w:t>và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đề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nghị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các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ngành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liên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tiếp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tục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quan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tâm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trợ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tạo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điều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kiện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thuận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lợi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cho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công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tác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thi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hành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án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dân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sự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Đối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vớ</w:t>
      </w:r>
      <w:r w:rsidR="00573DAF">
        <w:rPr>
          <w:rFonts w:cs="Times New Roman"/>
          <w:szCs w:val="28"/>
        </w:rPr>
        <w:t>i</w:t>
      </w:r>
      <w:proofErr w:type="spellEnd"/>
      <w:r w:rsidR="00573DAF">
        <w:rPr>
          <w:rFonts w:cs="Times New Roman"/>
          <w:szCs w:val="28"/>
        </w:rPr>
        <w:t xml:space="preserve">  Chi </w:t>
      </w:r>
      <w:proofErr w:type="spellStart"/>
      <w:r w:rsidR="00573DAF">
        <w:rPr>
          <w:rFonts w:cs="Times New Roman"/>
          <w:szCs w:val="28"/>
        </w:rPr>
        <w:t>cục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Thi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hành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án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dân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sự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huyện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Giồng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Trôm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phải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khẩn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trương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kiện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toàn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công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tác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tổ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chức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cán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bộ</w:t>
      </w:r>
      <w:proofErr w:type="spellEnd"/>
      <w:r w:rsidR="00573DAF">
        <w:rPr>
          <w:rFonts w:cs="Times New Roman"/>
          <w:szCs w:val="28"/>
        </w:rPr>
        <w:t xml:space="preserve">, </w:t>
      </w:r>
      <w:proofErr w:type="spellStart"/>
      <w:r w:rsidR="00573DAF">
        <w:rPr>
          <w:rFonts w:cs="Times New Roman"/>
          <w:szCs w:val="28"/>
        </w:rPr>
        <w:t>đẩy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nhanh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tiến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độ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giải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quyết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án</w:t>
      </w:r>
      <w:proofErr w:type="spellEnd"/>
      <w:r w:rsidR="00573DAF">
        <w:rPr>
          <w:rFonts w:cs="Times New Roman"/>
          <w:szCs w:val="28"/>
        </w:rPr>
        <w:t xml:space="preserve">, </w:t>
      </w:r>
      <w:proofErr w:type="spellStart"/>
      <w:r w:rsidR="00573DAF">
        <w:rPr>
          <w:rFonts w:cs="Times New Roman"/>
          <w:szCs w:val="28"/>
        </w:rPr>
        <w:t>trong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đó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chú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trọng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công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tác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vận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động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thuyết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phục</w:t>
      </w:r>
      <w:proofErr w:type="spellEnd"/>
      <w:r w:rsidR="00573DAF">
        <w:rPr>
          <w:rFonts w:cs="Times New Roman"/>
          <w:szCs w:val="28"/>
        </w:rPr>
        <w:t xml:space="preserve">, </w:t>
      </w:r>
      <w:proofErr w:type="spellStart"/>
      <w:r w:rsidR="00573DAF">
        <w:rPr>
          <w:rFonts w:cs="Times New Roman"/>
          <w:szCs w:val="28"/>
        </w:rPr>
        <w:t>phấn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đấu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hoàn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thành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các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chỉ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tiêu</w:t>
      </w:r>
      <w:proofErr w:type="spellEnd"/>
      <w:r w:rsidR="00573DAF">
        <w:rPr>
          <w:rFonts w:cs="Times New Roman"/>
          <w:szCs w:val="28"/>
        </w:rPr>
        <w:t xml:space="preserve">, </w:t>
      </w:r>
      <w:proofErr w:type="spellStart"/>
      <w:r w:rsidR="00573DAF">
        <w:rPr>
          <w:rFonts w:cs="Times New Roman"/>
          <w:szCs w:val="28"/>
        </w:rPr>
        <w:t>nhiệm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vụ</w:t>
      </w:r>
      <w:proofErr w:type="spellEnd"/>
      <w:r w:rsidR="00573DAF">
        <w:rPr>
          <w:rFonts w:cs="Times New Roman"/>
          <w:szCs w:val="28"/>
        </w:rPr>
        <w:t xml:space="preserve"> do </w:t>
      </w:r>
      <w:proofErr w:type="spellStart"/>
      <w:r w:rsidR="00573DAF">
        <w:rPr>
          <w:rFonts w:cs="Times New Roman"/>
          <w:szCs w:val="28"/>
        </w:rPr>
        <w:t>Cục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Thi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hành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án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dân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sự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tỉnh</w:t>
      </w:r>
      <w:proofErr w:type="spellEnd"/>
      <w:r w:rsidR="00573DAF">
        <w:rPr>
          <w:rFonts w:cs="Times New Roman"/>
          <w:szCs w:val="28"/>
        </w:rPr>
        <w:t xml:space="preserve"> </w:t>
      </w:r>
      <w:proofErr w:type="spellStart"/>
      <w:r w:rsidR="00573DAF">
        <w:rPr>
          <w:rFonts w:cs="Times New Roman"/>
          <w:szCs w:val="28"/>
        </w:rPr>
        <w:t>giao</w:t>
      </w:r>
      <w:proofErr w:type="spellEnd"/>
      <w:r w:rsidR="00573DAF">
        <w:rPr>
          <w:rFonts w:cs="Times New Roman"/>
          <w:szCs w:val="28"/>
        </w:rPr>
        <w:t>./.</w:t>
      </w:r>
    </w:p>
    <w:p w:rsidR="007E38B0" w:rsidRPr="00CF5D03" w:rsidRDefault="00652A06" w:rsidP="007E38B0">
      <w:pPr>
        <w:jc w:val="center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i/>
          <w:szCs w:val="28"/>
        </w:rPr>
        <w:t xml:space="preserve">                                                             </w:t>
      </w:r>
      <w:proofErr w:type="spellStart"/>
      <w:r w:rsidR="00FC736F" w:rsidRPr="00CF5D03">
        <w:rPr>
          <w:rFonts w:eastAsia="Times New Roman" w:cs="Times New Roman"/>
          <w:b/>
          <w:i/>
          <w:szCs w:val="28"/>
        </w:rPr>
        <w:t>Khánh</w:t>
      </w:r>
      <w:proofErr w:type="spellEnd"/>
      <w:r w:rsidR="00FC736F" w:rsidRPr="00CF5D03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FC736F" w:rsidRPr="00CF5D03">
        <w:rPr>
          <w:rFonts w:eastAsia="Times New Roman" w:cs="Times New Roman"/>
          <w:b/>
          <w:i/>
          <w:szCs w:val="28"/>
        </w:rPr>
        <w:t>Như</w:t>
      </w:r>
      <w:proofErr w:type="spellEnd"/>
    </w:p>
    <w:p w:rsidR="00DE3BB1" w:rsidRDefault="00DE3BB1" w:rsidP="007E38B0">
      <w:pPr>
        <w:jc w:val="center"/>
        <w:rPr>
          <w:rFonts w:eastAsia="Times New Roman" w:cs="Times New Roman"/>
          <w:i/>
          <w:szCs w:val="28"/>
        </w:rPr>
      </w:pPr>
    </w:p>
    <w:p w:rsidR="007E38B0" w:rsidRDefault="007E38B0" w:rsidP="007E38B0">
      <w:pPr>
        <w:jc w:val="center"/>
        <w:rPr>
          <w:rFonts w:eastAsia="Times New Roman" w:cs="Times New Roman"/>
          <w:i/>
          <w:szCs w:val="28"/>
        </w:rPr>
      </w:pPr>
    </w:p>
    <w:p w:rsidR="007E38B0" w:rsidRPr="007E38B0" w:rsidRDefault="007E38B0" w:rsidP="007E38B0">
      <w:pPr>
        <w:jc w:val="center"/>
        <w:rPr>
          <w:rFonts w:cs="Times New Roman"/>
          <w:i/>
          <w:szCs w:val="28"/>
        </w:rPr>
      </w:pPr>
    </w:p>
    <w:p w:rsidR="00CA4703" w:rsidRPr="00823B3F" w:rsidRDefault="00CA4703" w:rsidP="00823B3F">
      <w:pPr>
        <w:ind w:left="5760" w:firstLine="720"/>
        <w:jc w:val="both"/>
        <w:rPr>
          <w:rFonts w:cs="Times New Roman"/>
          <w:i/>
          <w:szCs w:val="28"/>
        </w:rPr>
      </w:pPr>
    </w:p>
    <w:p w:rsidR="007A12F4" w:rsidRDefault="007A12F4" w:rsidP="00823B3F">
      <w:pPr>
        <w:pStyle w:val="rtejustify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CA4703" w:rsidRPr="00CA4703" w:rsidRDefault="00CA4703" w:rsidP="00823B3F">
      <w:pPr>
        <w:jc w:val="both"/>
        <w:rPr>
          <w:rFonts w:cs="Times New Roman"/>
          <w:i/>
          <w:szCs w:val="28"/>
        </w:rPr>
      </w:pPr>
    </w:p>
    <w:sectPr w:rsidR="00CA4703" w:rsidRPr="00CA4703" w:rsidSect="00757BFB">
      <w:pgSz w:w="12240" w:h="15840"/>
      <w:pgMar w:top="1276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AFA"/>
    <w:rsid w:val="00084C11"/>
    <w:rsid w:val="000B01CF"/>
    <w:rsid w:val="001640EC"/>
    <w:rsid w:val="00192FF6"/>
    <w:rsid w:val="001C36A1"/>
    <w:rsid w:val="001D1FC5"/>
    <w:rsid w:val="0028401F"/>
    <w:rsid w:val="002D39D8"/>
    <w:rsid w:val="002E0725"/>
    <w:rsid w:val="00305EDA"/>
    <w:rsid w:val="00452E09"/>
    <w:rsid w:val="00472F36"/>
    <w:rsid w:val="00480189"/>
    <w:rsid w:val="00485E4E"/>
    <w:rsid w:val="00573DAF"/>
    <w:rsid w:val="005C651E"/>
    <w:rsid w:val="006073F7"/>
    <w:rsid w:val="00651E93"/>
    <w:rsid w:val="00652A06"/>
    <w:rsid w:val="006E614D"/>
    <w:rsid w:val="006F613C"/>
    <w:rsid w:val="006F6A2E"/>
    <w:rsid w:val="00757BFB"/>
    <w:rsid w:val="00757D48"/>
    <w:rsid w:val="00780CCE"/>
    <w:rsid w:val="007A12F4"/>
    <w:rsid w:val="007E38B0"/>
    <w:rsid w:val="007F402C"/>
    <w:rsid w:val="0080111B"/>
    <w:rsid w:val="00802C33"/>
    <w:rsid w:val="00823B3F"/>
    <w:rsid w:val="008777A2"/>
    <w:rsid w:val="008F2B35"/>
    <w:rsid w:val="009429B7"/>
    <w:rsid w:val="00A7573A"/>
    <w:rsid w:val="00AA4F74"/>
    <w:rsid w:val="00AE5D94"/>
    <w:rsid w:val="00BD4F61"/>
    <w:rsid w:val="00C526E3"/>
    <w:rsid w:val="00C72671"/>
    <w:rsid w:val="00CA4703"/>
    <w:rsid w:val="00CC31E5"/>
    <w:rsid w:val="00CF5D03"/>
    <w:rsid w:val="00D67EB7"/>
    <w:rsid w:val="00D84AFA"/>
    <w:rsid w:val="00DD30A2"/>
    <w:rsid w:val="00DE3BB1"/>
    <w:rsid w:val="00E40F04"/>
    <w:rsid w:val="00EF1725"/>
    <w:rsid w:val="00F41F8A"/>
    <w:rsid w:val="00F83FA9"/>
    <w:rsid w:val="00FA7736"/>
    <w:rsid w:val="00FB064C"/>
    <w:rsid w:val="00FC40A7"/>
    <w:rsid w:val="00FC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94"/>
  </w:style>
  <w:style w:type="paragraph" w:styleId="Heading1">
    <w:name w:val="heading 1"/>
    <w:basedOn w:val="Normal"/>
    <w:link w:val="Heading1Char"/>
    <w:uiPriority w:val="9"/>
    <w:qFormat/>
    <w:rsid w:val="00823B3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CA47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0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57BF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23B3F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B322F-A63A-430E-A465-31FF554AF3C3}"/>
</file>

<file path=customXml/itemProps2.xml><?xml version="1.0" encoding="utf-8"?>
<ds:datastoreItem xmlns:ds="http://schemas.openxmlformats.org/officeDocument/2006/customXml" ds:itemID="{3446EE44-0DFC-4721-82E1-16668074A1B7}"/>
</file>

<file path=customXml/itemProps3.xml><?xml version="1.0" encoding="utf-8"?>
<ds:datastoreItem xmlns:ds="http://schemas.openxmlformats.org/officeDocument/2006/customXml" ds:itemID="{0EFBAAF7-0B0E-4E08-8361-6816EB531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admin</cp:lastModifiedBy>
  <cp:revision>2</cp:revision>
  <dcterms:created xsi:type="dcterms:W3CDTF">2020-03-03T00:27:00Z</dcterms:created>
  <dcterms:modified xsi:type="dcterms:W3CDTF">2020-03-03T00:27:00Z</dcterms:modified>
</cp:coreProperties>
</file>